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42DD" w14:textId="77777777" w:rsidR="00A508A0" w:rsidRDefault="00A508A0" w:rsidP="00010D52">
      <w:pPr>
        <w:spacing w:after="0" w:line="240" w:lineRule="auto"/>
        <w:rPr>
          <w:sz w:val="28"/>
          <w:szCs w:val="28"/>
          <w:u w:val="single"/>
        </w:rPr>
      </w:pPr>
    </w:p>
    <w:p w14:paraId="630A139E" w14:textId="77777777" w:rsidR="00010D52" w:rsidRDefault="00010D52" w:rsidP="00010D52">
      <w:pPr>
        <w:spacing w:after="0" w:line="240" w:lineRule="auto"/>
        <w:rPr>
          <w:sz w:val="28"/>
          <w:szCs w:val="28"/>
        </w:rPr>
      </w:pPr>
      <w:r>
        <w:rPr>
          <w:sz w:val="28"/>
          <w:szCs w:val="28"/>
        </w:rPr>
        <w:t xml:space="preserve">The following grading policy is a comprehensive document available to </w:t>
      </w:r>
      <w:r w:rsidR="002B1183">
        <w:rPr>
          <w:sz w:val="28"/>
          <w:szCs w:val="28"/>
        </w:rPr>
        <w:t>all staff, students and families</w:t>
      </w:r>
      <w:r>
        <w:rPr>
          <w:sz w:val="28"/>
          <w:szCs w:val="28"/>
        </w:rPr>
        <w:t xml:space="preserve"> of PS 160. </w:t>
      </w:r>
      <w:r w:rsidR="002B1183">
        <w:rPr>
          <w:sz w:val="28"/>
          <w:szCs w:val="28"/>
        </w:rPr>
        <w:t xml:space="preserve"> Its purpose is to provide a shared understanding of what is required in order </w:t>
      </w:r>
      <w:r w:rsidR="00BF1C43">
        <w:rPr>
          <w:sz w:val="28"/>
          <w:szCs w:val="28"/>
        </w:rPr>
        <w:t xml:space="preserve">for students </w:t>
      </w:r>
      <w:r w:rsidR="002B1183">
        <w:rPr>
          <w:sz w:val="28"/>
          <w:szCs w:val="28"/>
        </w:rPr>
        <w:t xml:space="preserve">to achieve a specific grade.  This grading policy applies to all students in the school, including students with disabilities and English Language Learners.  </w:t>
      </w:r>
      <w:r w:rsidR="008B2E1A">
        <w:rPr>
          <w:sz w:val="28"/>
          <w:szCs w:val="28"/>
        </w:rPr>
        <w:t xml:space="preserve">For students with disabilities, the IEP documents annual goals, plans for progress monitoring and promotion criteria within the general education curriculum.  </w:t>
      </w:r>
      <w:r w:rsidR="00957267">
        <w:rPr>
          <w:sz w:val="28"/>
          <w:szCs w:val="28"/>
        </w:rPr>
        <w:t>A student’s IEP states whether the student will participate in the same state and district wide assessments of student achievement that are administered to general education students or the student will participate in an alternate assessment on a particular state or district wide assessment of student achievement.   The IEP</w:t>
      </w:r>
      <w:r w:rsidR="008B2E1A">
        <w:rPr>
          <w:sz w:val="28"/>
          <w:szCs w:val="28"/>
        </w:rPr>
        <w:t xml:space="preserve"> also describes specifically designed instruction and accommodations for students that create access to grade level standards and enable students to make progress toward their annual goals.  </w:t>
      </w:r>
      <w:r w:rsidR="00BA37BA">
        <w:rPr>
          <w:sz w:val="28"/>
          <w:szCs w:val="28"/>
        </w:rPr>
        <w:t>Students with disabilities receive progress reports in addition to school report cards</w:t>
      </w:r>
      <w:r>
        <w:rPr>
          <w:sz w:val="28"/>
          <w:szCs w:val="28"/>
        </w:rPr>
        <w:t>.</w:t>
      </w:r>
      <w:r w:rsidR="00BA37BA">
        <w:rPr>
          <w:sz w:val="28"/>
          <w:szCs w:val="28"/>
        </w:rPr>
        <w:t xml:space="preserve">  For English Language Learners, students are provided with opportunities, where possible, to demonstrate mastery of the standards in their native language.</w:t>
      </w:r>
    </w:p>
    <w:p w14:paraId="149F6D7E" w14:textId="77777777" w:rsidR="002B1183" w:rsidRDefault="002B1183" w:rsidP="00010D52">
      <w:pPr>
        <w:spacing w:after="0" w:line="240" w:lineRule="auto"/>
        <w:rPr>
          <w:sz w:val="28"/>
          <w:szCs w:val="28"/>
        </w:rPr>
      </w:pPr>
    </w:p>
    <w:p w14:paraId="43382D20" w14:textId="7843F4D9" w:rsidR="002B1183" w:rsidRDefault="002B1183" w:rsidP="002B1183">
      <w:pPr>
        <w:pStyle w:val="ListParagraph"/>
        <w:numPr>
          <w:ilvl w:val="0"/>
          <w:numId w:val="1"/>
        </w:numPr>
        <w:spacing w:after="0" w:line="240" w:lineRule="auto"/>
        <w:rPr>
          <w:sz w:val="28"/>
          <w:szCs w:val="28"/>
        </w:rPr>
      </w:pPr>
      <w:r>
        <w:rPr>
          <w:sz w:val="28"/>
          <w:szCs w:val="28"/>
        </w:rPr>
        <w:t xml:space="preserve">All students and families will receive grades at </w:t>
      </w:r>
      <w:r w:rsidR="00BF1C43">
        <w:rPr>
          <w:sz w:val="28"/>
          <w:szCs w:val="28"/>
        </w:rPr>
        <w:t xml:space="preserve">regular </w:t>
      </w:r>
      <w:r>
        <w:rPr>
          <w:sz w:val="28"/>
          <w:szCs w:val="28"/>
        </w:rPr>
        <w:t>mar</w:t>
      </w:r>
      <w:r w:rsidR="00A508A0">
        <w:rPr>
          <w:sz w:val="28"/>
          <w:szCs w:val="28"/>
        </w:rPr>
        <w:t xml:space="preserve">king period intervals – </w:t>
      </w:r>
      <w:r w:rsidR="00E27EAF">
        <w:rPr>
          <w:sz w:val="28"/>
          <w:szCs w:val="28"/>
        </w:rPr>
        <w:t>December</w:t>
      </w:r>
      <w:r>
        <w:rPr>
          <w:sz w:val="28"/>
          <w:szCs w:val="28"/>
        </w:rPr>
        <w:t>, March and June. No grade may be changed on a student’s report card except through administrative approval.</w:t>
      </w:r>
    </w:p>
    <w:p w14:paraId="5D2800DC" w14:textId="7E74662E" w:rsidR="002B1183" w:rsidRDefault="00BF1C43" w:rsidP="002B1183">
      <w:pPr>
        <w:pStyle w:val="ListParagraph"/>
        <w:numPr>
          <w:ilvl w:val="0"/>
          <w:numId w:val="1"/>
        </w:numPr>
        <w:spacing w:after="0" w:line="240" w:lineRule="auto"/>
        <w:rPr>
          <w:sz w:val="28"/>
          <w:szCs w:val="28"/>
        </w:rPr>
      </w:pPr>
      <w:r>
        <w:rPr>
          <w:sz w:val="28"/>
          <w:szCs w:val="28"/>
        </w:rPr>
        <w:t xml:space="preserve">Students in grades </w:t>
      </w:r>
      <w:r w:rsidR="00D01BC8">
        <w:rPr>
          <w:sz w:val="28"/>
          <w:szCs w:val="28"/>
        </w:rPr>
        <w:t>2</w:t>
      </w:r>
      <w:r>
        <w:rPr>
          <w:sz w:val="28"/>
          <w:szCs w:val="28"/>
        </w:rPr>
        <w:t>-5 receive</w:t>
      </w:r>
      <w:r w:rsidR="00BC2B9D">
        <w:rPr>
          <w:sz w:val="28"/>
          <w:szCs w:val="28"/>
        </w:rPr>
        <w:t xml:space="preserve"> marks in a percentage format (0-100%)</w:t>
      </w:r>
      <w:r>
        <w:rPr>
          <w:sz w:val="28"/>
          <w:szCs w:val="28"/>
        </w:rPr>
        <w:t>. The minimum passing grade on this scale is 65%.  The lowest grade</w:t>
      </w:r>
      <w:r w:rsidR="00A508A0">
        <w:rPr>
          <w:sz w:val="28"/>
          <w:szCs w:val="28"/>
        </w:rPr>
        <w:t xml:space="preserve"> overall</w:t>
      </w:r>
      <w:r>
        <w:rPr>
          <w:sz w:val="28"/>
          <w:szCs w:val="28"/>
        </w:rPr>
        <w:t xml:space="preserve"> that a student can receive on a report card is 5</w:t>
      </w:r>
      <w:r w:rsidR="008641FD">
        <w:rPr>
          <w:sz w:val="28"/>
          <w:szCs w:val="28"/>
        </w:rPr>
        <w:t>5</w:t>
      </w:r>
      <w:r>
        <w:rPr>
          <w:sz w:val="28"/>
          <w:szCs w:val="28"/>
        </w:rPr>
        <w:t>%.  Students in grades K-</w:t>
      </w:r>
      <w:r w:rsidR="00D01BC8">
        <w:rPr>
          <w:sz w:val="28"/>
          <w:szCs w:val="28"/>
        </w:rPr>
        <w:t>1</w:t>
      </w:r>
      <w:r>
        <w:rPr>
          <w:sz w:val="28"/>
          <w:szCs w:val="28"/>
        </w:rPr>
        <w:t xml:space="preserve"> receive marks on a scale of 1-4.  The minimum passing grade on this scale is 2.  The lowest grade that a student in grades K-</w:t>
      </w:r>
      <w:r w:rsidR="00D01BC8">
        <w:rPr>
          <w:sz w:val="28"/>
          <w:szCs w:val="28"/>
        </w:rPr>
        <w:t>1</w:t>
      </w:r>
      <w:r>
        <w:rPr>
          <w:sz w:val="28"/>
          <w:szCs w:val="28"/>
        </w:rPr>
        <w:t xml:space="preserve"> can receive is 1.</w:t>
      </w:r>
      <w:r w:rsidR="00B830B2">
        <w:rPr>
          <w:sz w:val="28"/>
          <w:szCs w:val="28"/>
        </w:rPr>
        <w:t xml:space="preserve"> The school aligns its percentages and levels according to the </w:t>
      </w:r>
      <w:proofErr w:type="gramStart"/>
      <w:r w:rsidR="00B830B2">
        <w:rPr>
          <w:sz w:val="28"/>
          <w:szCs w:val="28"/>
        </w:rPr>
        <w:t>District</w:t>
      </w:r>
      <w:proofErr w:type="gramEnd"/>
      <w:r w:rsidR="00B830B2">
        <w:rPr>
          <w:sz w:val="28"/>
          <w:szCs w:val="28"/>
        </w:rPr>
        <w:t xml:space="preserve"> 20 </w:t>
      </w:r>
      <w:r w:rsidR="00CF30F6">
        <w:rPr>
          <w:sz w:val="28"/>
          <w:szCs w:val="28"/>
        </w:rPr>
        <w:t>G</w:t>
      </w:r>
      <w:r w:rsidR="00B830B2">
        <w:rPr>
          <w:sz w:val="28"/>
          <w:szCs w:val="28"/>
        </w:rPr>
        <w:t xml:space="preserve">rading </w:t>
      </w:r>
      <w:r w:rsidR="00CF30F6">
        <w:rPr>
          <w:sz w:val="28"/>
          <w:szCs w:val="28"/>
        </w:rPr>
        <w:t>G</w:t>
      </w:r>
      <w:r w:rsidR="00B830B2">
        <w:rPr>
          <w:sz w:val="28"/>
          <w:szCs w:val="28"/>
        </w:rPr>
        <w:t xml:space="preserve">uidelines as follows:  </w:t>
      </w:r>
      <w:r w:rsidR="00BC2B9D">
        <w:rPr>
          <w:sz w:val="28"/>
          <w:szCs w:val="28"/>
        </w:rPr>
        <w:t xml:space="preserve">                        </w:t>
      </w:r>
      <w:r w:rsidR="00B830B2">
        <w:rPr>
          <w:sz w:val="28"/>
          <w:szCs w:val="28"/>
        </w:rPr>
        <w:t>Level 4:    9</w:t>
      </w:r>
      <w:r w:rsidR="008641FD">
        <w:rPr>
          <w:sz w:val="28"/>
          <w:szCs w:val="28"/>
        </w:rPr>
        <w:t>0</w:t>
      </w:r>
      <w:r w:rsidR="00B830B2">
        <w:rPr>
          <w:sz w:val="28"/>
          <w:szCs w:val="28"/>
        </w:rPr>
        <w:t>% - 100%</w:t>
      </w:r>
    </w:p>
    <w:p w14:paraId="62B5E8C3" w14:textId="7CC36353" w:rsidR="00B830B2" w:rsidRDefault="00B830B2" w:rsidP="00B830B2">
      <w:pPr>
        <w:pStyle w:val="ListParagraph"/>
        <w:spacing w:after="0" w:line="240" w:lineRule="auto"/>
        <w:rPr>
          <w:sz w:val="28"/>
          <w:szCs w:val="28"/>
        </w:rPr>
      </w:pPr>
      <w:r>
        <w:rPr>
          <w:sz w:val="28"/>
          <w:szCs w:val="28"/>
        </w:rPr>
        <w:t xml:space="preserve">                                        Level 3:    80% - </w:t>
      </w:r>
      <w:r w:rsidR="008641FD">
        <w:rPr>
          <w:sz w:val="28"/>
          <w:szCs w:val="28"/>
        </w:rPr>
        <w:t>89</w:t>
      </w:r>
      <w:r>
        <w:rPr>
          <w:sz w:val="28"/>
          <w:szCs w:val="28"/>
        </w:rPr>
        <w:t>%</w:t>
      </w:r>
    </w:p>
    <w:p w14:paraId="77AF6FCE" w14:textId="77777777" w:rsidR="00B830B2" w:rsidRDefault="00B830B2" w:rsidP="00B830B2">
      <w:pPr>
        <w:pStyle w:val="ListParagraph"/>
        <w:spacing w:after="0" w:line="240" w:lineRule="auto"/>
        <w:rPr>
          <w:sz w:val="28"/>
          <w:szCs w:val="28"/>
        </w:rPr>
      </w:pPr>
      <w:r>
        <w:rPr>
          <w:sz w:val="28"/>
          <w:szCs w:val="28"/>
        </w:rPr>
        <w:t xml:space="preserve">                                        Level 2:    65% - 79%</w:t>
      </w:r>
    </w:p>
    <w:p w14:paraId="2061326A" w14:textId="3D2D505A" w:rsidR="00B830B2" w:rsidRDefault="00B830B2" w:rsidP="00B830B2">
      <w:pPr>
        <w:pStyle w:val="ListParagraph"/>
        <w:spacing w:after="0" w:line="240" w:lineRule="auto"/>
        <w:rPr>
          <w:sz w:val="28"/>
          <w:szCs w:val="28"/>
        </w:rPr>
      </w:pPr>
      <w:r>
        <w:rPr>
          <w:sz w:val="28"/>
          <w:szCs w:val="28"/>
        </w:rPr>
        <w:t xml:space="preserve">                                        Level 1:    Below 65%</w:t>
      </w:r>
    </w:p>
    <w:p w14:paraId="04B4E525" w14:textId="7BC680D4" w:rsidR="00235F0A" w:rsidRPr="00CF30F6" w:rsidRDefault="00CF30F6" w:rsidP="00CF30F6">
      <w:pPr>
        <w:pStyle w:val="ListParagraph"/>
        <w:numPr>
          <w:ilvl w:val="0"/>
          <w:numId w:val="1"/>
        </w:numPr>
        <w:spacing w:after="0" w:line="240" w:lineRule="auto"/>
        <w:rPr>
          <w:sz w:val="28"/>
          <w:szCs w:val="28"/>
        </w:rPr>
      </w:pPr>
      <w:r>
        <w:rPr>
          <w:sz w:val="28"/>
          <w:szCs w:val="28"/>
        </w:rPr>
        <w:t xml:space="preserve">The </w:t>
      </w:r>
      <w:proofErr w:type="gramStart"/>
      <w:r w:rsidR="00235F0A">
        <w:rPr>
          <w:sz w:val="28"/>
          <w:szCs w:val="28"/>
        </w:rPr>
        <w:t>District</w:t>
      </w:r>
      <w:proofErr w:type="gramEnd"/>
      <w:r w:rsidR="00235F0A">
        <w:rPr>
          <w:sz w:val="28"/>
          <w:szCs w:val="28"/>
        </w:rPr>
        <w:t xml:space="preserve"> 20 </w:t>
      </w:r>
      <w:r>
        <w:rPr>
          <w:sz w:val="28"/>
          <w:szCs w:val="28"/>
        </w:rPr>
        <w:t xml:space="preserve">Grading Guidelines also specify the </w:t>
      </w:r>
      <w:r w:rsidR="00235F0A">
        <w:rPr>
          <w:sz w:val="28"/>
          <w:szCs w:val="28"/>
        </w:rPr>
        <w:t>breakdown of a student</w:t>
      </w:r>
      <w:r>
        <w:rPr>
          <w:sz w:val="28"/>
          <w:szCs w:val="28"/>
        </w:rPr>
        <w:t>’</w:t>
      </w:r>
      <w:r w:rsidR="00235F0A">
        <w:rPr>
          <w:sz w:val="28"/>
          <w:szCs w:val="28"/>
        </w:rPr>
        <w:t>s grade</w:t>
      </w:r>
      <w:r w:rsidR="00233F9E">
        <w:rPr>
          <w:sz w:val="28"/>
          <w:szCs w:val="28"/>
        </w:rPr>
        <w:t xml:space="preserve"> as follows</w:t>
      </w:r>
      <w:r w:rsidR="00235F0A">
        <w:rPr>
          <w:sz w:val="28"/>
          <w:szCs w:val="28"/>
        </w:rPr>
        <w:t>:</w:t>
      </w:r>
      <w:r w:rsidR="00233F9E">
        <w:rPr>
          <w:sz w:val="28"/>
          <w:szCs w:val="28"/>
        </w:rPr>
        <w:t xml:space="preserve">     </w:t>
      </w:r>
      <w:r>
        <w:rPr>
          <w:sz w:val="28"/>
          <w:szCs w:val="28"/>
        </w:rPr>
        <w:t xml:space="preserve">     </w:t>
      </w:r>
      <w:r w:rsidR="00235F0A" w:rsidRPr="00CF30F6">
        <w:rPr>
          <w:sz w:val="28"/>
          <w:szCs w:val="28"/>
        </w:rPr>
        <w:t>Classroom Exams/Quizzes – 45%</w:t>
      </w:r>
    </w:p>
    <w:p w14:paraId="60681C1B" w14:textId="4E1F4D20" w:rsidR="00235F0A" w:rsidRDefault="00235F0A" w:rsidP="00235F0A">
      <w:pPr>
        <w:pStyle w:val="ListParagraph"/>
        <w:spacing w:after="0" w:line="240" w:lineRule="auto"/>
        <w:rPr>
          <w:sz w:val="28"/>
          <w:szCs w:val="28"/>
        </w:rPr>
      </w:pPr>
      <w:r>
        <w:rPr>
          <w:sz w:val="28"/>
          <w:szCs w:val="28"/>
        </w:rPr>
        <w:t xml:space="preserve">                                        Class Assignments – 25%</w:t>
      </w:r>
    </w:p>
    <w:p w14:paraId="21DEB1DF" w14:textId="4F1835FB" w:rsidR="00235F0A" w:rsidRDefault="00235F0A" w:rsidP="00235F0A">
      <w:pPr>
        <w:pStyle w:val="ListParagraph"/>
        <w:spacing w:after="0" w:line="240" w:lineRule="auto"/>
        <w:rPr>
          <w:sz w:val="28"/>
          <w:szCs w:val="28"/>
        </w:rPr>
      </w:pPr>
      <w:r>
        <w:rPr>
          <w:sz w:val="28"/>
          <w:szCs w:val="28"/>
        </w:rPr>
        <w:t xml:space="preserve">                                        Class Projects – 25%</w:t>
      </w:r>
    </w:p>
    <w:p w14:paraId="6EDBCB5A" w14:textId="29C1DE84" w:rsidR="00235F0A" w:rsidRDefault="00235F0A" w:rsidP="00235F0A">
      <w:pPr>
        <w:pStyle w:val="ListParagraph"/>
        <w:spacing w:after="0" w:line="240" w:lineRule="auto"/>
        <w:rPr>
          <w:sz w:val="28"/>
          <w:szCs w:val="28"/>
        </w:rPr>
      </w:pPr>
      <w:r>
        <w:rPr>
          <w:sz w:val="28"/>
          <w:szCs w:val="28"/>
        </w:rPr>
        <w:t xml:space="preserve">                                        Homework – 5%</w:t>
      </w:r>
    </w:p>
    <w:p w14:paraId="4BD7DAA8" w14:textId="4B67EC20" w:rsidR="00B830B2" w:rsidRDefault="00B830B2" w:rsidP="00B830B2">
      <w:pPr>
        <w:pStyle w:val="ListParagraph"/>
        <w:numPr>
          <w:ilvl w:val="0"/>
          <w:numId w:val="1"/>
        </w:numPr>
        <w:spacing w:after="0" w:line="240" w:lineRule="auto"/>
        <w:rPr>
          <w:sz w:val="28"/>
          <w:szCs w:val="28"/>
        </w:rPr>
      </w:pPr>
      <w:r>
        <w:rPr>
          <w:sz w:val="28"/>
          <w:szCs w:val="28"/>
        </w:rPr>
        <w:t>Opportunities to discuss st</w:t>
      </w:r>
      <w:r w:rsidR="00BC2B9D">
        <w:rPr>
          <w:sz w:val="28"/>
          <w:szCs w:val="28"/>
        </w:rPr>
        <w:t>udent progress with families include</w:t>
      </w:r>
      <w:r>
        <w:rPr>
          <w:sz w:val="28"/>
          <w:szCs w:val="28"/>
        </w:rPr>
        <w:t xml:space="preserve"> parent-teacher conferences, </w:t>
      </w:r>
      <w:r w:rsidR="00873E8F">
        <w:rPr>
          <w:sz w:val="28"/>
          <w:szCs w:val="28"/>
        </w:rPr>
        <w:t>parent-teacher engagement</w:t>
      </w:r>
      <w:r w:rsidR="00BC2B9D">
        <w:rPr>
          <w:sz w:val="28"/>
          <w:szCs w:val="28"/>
        </w:rPr>
        <w:t xml:space="preserve"> time</w:t>
      </w:r>
      <w:r>
        <w:rPr>
          <w:sz w:val="28"/>
          <w:szCs w:val="28"/>
        </w:rPr>
        <w:t xml:space="preserve"> and individually scheduled conferences on an as needed basis.</w:t>
      </w:r>
    </w:p>
    <w:p w14:paraId="32EC4A2E" w14:textId="77777777" w:rsidR="00B830B2" w:rsidRDefault="00B830B2" w:rsidP="00B830B2">
      <w:pPr>
        <w:pStyle w:val="ListParagraph"/>
        <w:numPr>
          <w:ilvl w:val="0"/>
          <w:numId w:val="1"/>
        </w:numPr>
        <w:spacing w:after="0" w:line="240" w:lineRule="auto"/>
        <w:rPr>
          <w:sz w:val="28"/>
          <w:szCs w:val="28"/>
        </w:rPr>
      </w:pPr>
      <w:r>
        <w:rPr>
          <w:sz w:val="28"/>
          <w:szCs w:val="28"/>
        </w:rPr>
        <w:lastRenderedPageBreak/>
        <w:t xml:space="preserve">This grading policy will be reviewed and updated annually and distributed </w:t>
      </w:r>
      <w:r w:rsidR="000858DE">
        <w:rPr>
          <w:sz w:val="28"/>
          <w:szCs w:val="28"/>
        </w:rPr>
        <w:t>at the beginning</w:t>
      </w:r>
      <w:r w:rsidR="00957267">
        <w:rPr>
          <w:sz w:val="28"/>
          <w:szCs w:val="28"/>
        </w:rPr>
        <w:t xml:space="preserve"> of the school year</w:t>
      </w:r>
      <w:r>
        <w:rPr>
          <w:sz w:val="28"/>
          <w:szCs w:val="28"/>
        </w:rPr>
        <w:t>.</w:t>
      </w:r>
    </w:p>
    <w:p w14:paraId="2DE696D0" w14:textId="3E10258A" w:rsidR="00F146FE" w:rsidRDefault="00B830B2" w:rsidP="00B830B2">
      <w:pPr>
        <w:pStyle w:val="ListParagraph"/>
        <w:numPr>
          <w:ilvl w:val="0"/>
          <w:numId w:val="1"/>
        </w:numPr>
        <w:spacing w:after="0" w:line="240" w:lineRule="auto"/>
        <w:rPr>
          <w:sz w:val="28"/>
          <w:szCs w:val="28"/>
        </w:rPr>
      </w:pPr>
      <w:r>
        <w:rPr>
          <w:sz w:val="28"/>
          <w:szCs w:val="28"/>
        </w:rPr>
        <w:t xml:space="preserve">Promotion decisions are based on a comprehensive examination of student exams, classroom </w:t>
      </w:r>
      <w:r w:rsidR="00233F9E">
        <w:rPr>
          <w:sz w:val="28"/>
          <w:szCs w:val="28"/>
        </w:rPr>
        <w:t xml:space="preserve">assignments and </w:t>
      </w:r>
      <w:r w:rsidR="00235F0A">
        <w:rPr>
          <w:sz w:val="28"/>
          <w:szCs w:val="28"/>
        </w:rPr>
        <w:t>participation</w:t>
      </w:r>
      <w:r>
        <w:rPr>
          <w:sz w:val="28"/>
          <w:szCs w:val="28"/>
        </w:rPr>
        <w:t>, homework, projects, behavior, state assessment scores and school attendance.</w:t>
      </w:r>
    </w:p>
    <w:p w14:paraId="023463B6" w14:textId="3694C6F0" w:rsidR="00A508A0" w:rsidRPr="00D67DE9" w:rsidRDefault="00F146FE" w:rsidP="00D67DE9">
      <w:pPr>
        <w:pStyle w:val="ListParagraph"/>
        <w:numPr>
          <w:ilvl w:val="0"/>
          <w:numId w:val="1"/>
        </w:numPr>
        <w:spacing w:after="0" w:line="240" w:lineRule="auto"/>
        <w:rPr>
          <w:sz w:val="28"/>
          <w:szCs w:val="28"/>
        </w:rPr>
      </w:pPr>
      <w:r w:rsidRPr="00D67DE9">
        <w:rPr>
          <w:sz w:val="28"/>
          <w:szCs w:val="28"/>
        </w:rPr>
        <w:t>Th</w:t>
      </w:r>
      <w:r w:rsidR="00233F9E">
        <w:rPr>
          <w:sz w:val="28"/>
          <w:szCs w:val="28"/>
        </w:rPr>
        <w:t>is</w:t>
      </w:r>
      <w:r w:rsidRPr="00D67DE9">
        <w:rPr>
          <w:sz w:val="28"/>
          <w:szCs w:val="28"/>
        </w:rPr>
        <w:t xml:space="preserve"> grading policy will be available to families at parent-teacher conferences, PTA meetings and open-school events.  </w:t>
      </w:r>
    </w:p>
    <w:p w14:paraId="2EE1EECC" w14:textId="77777777" w:rsidR="00B830B2" w:rsidRPr="00A508A0" w:rsidRDefault="00BC2B9D" w:rsidP="00A508A0">
      <w:pPr>
        <w:pStyle w:val="ListParagraph"/>
        <w:numPr>
          <w:ilvl w:val="0"/>
          <w:numId w:val="1"/>
        </w:numPr>
        <w:spacing w:after="0" w:line="240" w:lineRule="auto"/>
        <w:rPr>
          <w:sz w:val="28"/>
          <w:szCs w:val="28"/>
        </w:rPr>
      </w:pPr>
      <w:r w:rsidRPr="00A508A0">
        <w:rPr>
          <w:sz w:val="28"/>
          <w:szCs w:val="28"/>
        </w:rPr>
        <w:t>This</w:t>
      </w:r>
      <w:r w:rsidR="00F146FE" w:rsidRPr="00A508A0">
        <w:rPr>
          <w:sz w:val="28"/>
          <w:szCs w:val="28"/>
        </w:rPr>
        <w:t xml:space="preserve"> grading policy will be translated and dissem</w:t>
      </w:r>
      <w:r w:rsidR="000858DE">
        <w:rPr>
          <w:sz w:val="28"/>
          <w:szCs w:val="28"/>
        </w:rPr>
        <w:t>inated to all staff at the beginning</w:t>
      </w:r>
      <w:r w:rsidR="00D67DE9">
        <w:rPr>
          <w:sz w:val="28"/>
          <w:szCs w:val="28"/>
        </w:rPr>
        <w:t xml:space="preserve"> of the school year</w:t>
      </w:r>
      <w:r w:rsidR="00F146FE" w:rsidRPr="00A508A0">
        <w:rPr>
          <w:sz w:val="28"/>
          <w:szCs w:val="28"/>
        </w:rPr>
        <w:t>. Teachers will have an opportunity at this time to bring up questions, concerns and possible adjustments that need to be made for the upcoming and following year.</w:t>
      </w:r>
      <w:r w:rsidR="00B830B2" w:rsidRPr="00A508A0">
        <w:rPr>
          <w:sz w:val="28"/>
          <w:szCs w:val="28"/>
        </w:rPr>
        <w:t xml:space="preserve"> </w:t>
      </w:r>
    </w:p>
    <w:p w14:paraId="2C92CC00" w14:textId="77777777" w:rsidR="00F146FE" w:rsidRDefault="00F146FE" w:rsidP="00B830B2">
      <w:pPr>
        <w:pStyle w:val="ListParagraph"/>
        <w:numPr>
          <w:ilvl w:val="0"/>
          <w:numId w:val="1"/>
        </w:numPr>
        <w:spacing w:after="0" w:line="240" w:lineRule="auto"/>
        <w:rPr>
          <w:sz w:val="28"/>
          <w:szCs w:val="28"/>
        </w:rPr>
      </w:pPr>
      <w:r>
        <w:rPr>
          <w:sz w:val="28"/>
          <w:szCs w:val="28"/>
        </w:rPr>
        <w:t>School grading policies and copies of all teachers’</w:t>
      </w:r>
      <w:r w:rsidR="00BC2B9D">
        <w:rPr>
          <w:sz w:val="28"/>
          <w:szCs w:val="28"/>
        </w:rPr>
        <w:t xml:space="preserve"> gradebooks will</w:t>
      </w:r>
      <w:r>
        <w:rPr>
          <w:sz w:val="28"/>
          <w:szCs w:val="28"/>
        </w:rPr>
        <w:t xml:space="preserve"> be maintained for 3 years for record-keeping purposes.</w:t>
      </w:r>
    </w:p>
    <w:p w14:paraId="6620A1FF" w14:textId="55898539" w:rsidR="00F362BF" w:rsidRPr="00233F9E" w:rsidRDefault="009D527E" w:rsidP="00233F9E">
      <w:pPr>
        <w:pStyle w:val="ListParagraph"/>
        <w:numPr>
          <w:ilvl w:val="0"/>
          <w:numId w:val="1"/>
        </w:numPr>
        <w:spacing w:after="0" w:line="240" w:lineRule="auto"/>
        <w:rPr>
          <w:sz w:val="28"/>
          <w:szCs w:val="28"/>
        </w:rPr>
      </w:pPr>
      <w:r>
        <w:rPr>
          <w:sz w:val="28"/>
          <w:szCs w:val="28"/>
        </w:rPr>
        <w:t>M</w:t>
      </w:r>
      <w:r w:rsidR="00BC2B9D">
        <w:rPr>
          <w:sz w:val="28"/>
          <w:szCs w:val="28"/>
        </w:rPr>
        <w:t>arking period assessment breakd</w:t>
      </w:r>
      <w:r>
        <w:rPr>
          <w:sz w:val="28"/>
          <w:szCs w:val="28"/>
        </w:rPr>
        <w:t>owns listing</w:t>
      </w:r>
      <w:r w:rsidR="00BC2B9D">
        <w:rPr>
          <w:sz w:val="28"/>
          <w:szCs w:val="28"/>
        </w:rPr>
        <w:t xml:space="preserve"> all assessments included in a student</w:t>
      </w:r>
      <w:r>
        <w:rPr>
          <w:sz w:val="28"/>
          <w:szCs w:val="28"/>
        </w:rPr>
        <w:t>’</w:t>
      </w:r>
      <w:r w:rsidR="00BC2B9D">
        <w:rPr>
          <w:sz w:val="28"/>
          <w:szCs w:val="28"/>
        </w:rPr>
        <w:t xml:space="preserve">s </w:t>
      </w:r>
      <w:r>
        <w:rPr>
          <w:sz w:val="28"/>
          <w:szCs w:val="28"/>
        </w:rPr>
        <w:t>grade are maintained in</w:t>
      </w:r>
      <w:r w:rsidR="00BC2B9D">
        <w:rPr>
          <w:sz w:val="28"/>
          <w:szCs w:val="28"/>
        </w:rPr>
        <w:t xml:space="preserve"> a</w:t>
      </w:r>
      <w:r w:rsidR="00F146FE">
        <w:rPr>
          <w:sz w:val="28"/>
          <w:szCs w:val="28"/>
        </w:rPr>
        <w:t xml:space="preserve">ll </w:t>
      </w:r>
      <w:r>
        <w:rPr>
          <w:sz w:val="28"/>
          <w:szCs w:val="28"/>
        </w:rPr>
        <w:t>grades</w:t>
      </w:r>
      <w:r w:rsidR="00780690">
        <w:rPr>
          <w:sz w:val="28"/>
          <w:szCs w:val="28"/>
        </w:rPr>
        <w:t>.</w:t>
      </w:r>
      <w:r w:rsidR="00F146FE">
        <w:rPr>
          <w:sz w:val="28"/>
          <w:szCs w:val="28"/>
        </w:rPr>
        <w:t xml:space="preserve"> </w:t>
      </w:r>
      <w:r w:rsidR="00780690">
        <w:rPr>
          <w:sz w:val="28"/>
          <w:szCs w:val="28"/>
        </w:rPr>
        <w:t xml:space="preserve"> R</w:t>
      </w:r>
      <w:r w:rsidR="00F362BF">
        <w:rPr>
          <w:sz w:val="28"/>
          <w:szCs w:val="28"/>
        </w:rPr>
        <w:t>ubrics are used to grade all assessments</w:t>
      </w:r>
      <w:r w:rsidR="00233F9E">
        <w:rPr>
          <w:sz w:val="28"/>
          <w:szCs w:val="28"/>
        </w:rPr>
        <w:t xml:space="preserve">, assignments and projects </w:t>
      </w:r>
      <w:r w:rsidR="00167F1A">
        <w:rPr>
          <w:sz w:val="28"/>
          <w:szCs w:val="28"/>
        </w:rPr>
        <w:t>counted</w:t>
      </w:r>
      <w:r w:rsidR="00233F9E">
        <w:rPr>
          <w:sz w:val="28"/>
          <w:szCs w:val="28"/>
        </w:rPr>
        <w:t xml:space="preserve"> toward report card grades.</w:t>
      </w:r>
      <w:r w:rsidR="00F362BF" w:rsidRPr="00233F9E">
        <w:rPr>
          <w:sz w:val="28"/>
          <w:szCs w:val="28"/>
        </w:rPr>
        <w:t xml:space="preserve">  </w:t>
      </w:r>
    </w:p>
    <w:p w14:paraId="0CF3AE5F" w14:textId="77777777" w:rsidR="00F362BF" w:rsidRDefault="00F362BF" w:rsidP="00B830B2">
      <w:pPr>
        <w:pStyle w:val="ListParagraph"/>
        <w:numPr>
          <w:ilvl w:val="0"/>
          <w:numId w:val="1"/>
        </w:numPr>
        <w:spacing w:after="0" w:line="240" w:lineRule="auto"/>
        <w:rPr>
          <w:sz w:val="28"/>
          <w:szCs w:val="28"/>
        </w:rPr>
      </w:pPr>
      <w:r>
        <w:rPr>
          <w:sz w:val="28"/>
          <w:szCs w:val="28"/>
        </w:rPr>
        <w:t xml:space="preserve">Final grades are calculated by an average of each of the 3 stand-alone marking periods.  </w:t>
      </w:r>
    </w:p>
    <w:p w14:paraId="7B753A37" w14:textId="77777777" w:rsidR="00F146FE" w:rsidRPr="00B401E6" w:rsidRDefault="00F362BF" w:rsidP="00B401E6">
      <w:pPr>
        <w:pStyle w:val="ListParagraph"/>
        <w:numPr>
          <w:ilvl w:val="0"/>
          <w:numId w:val="1"/>
        </w:numPr>
        <w:spacing w:after="0" w:line="240" w:lineRule="auto"/>
        <w:rPr>
          <w:sz w:val="28"/>
          <w:szCs w:val="28"/>
        </w:rPr>
      </w:pPr>
      <w:r>
        <w:rPr>
          <w:sz w:val="28"/>
          <w:szCs w:val="28"/>
        </w:rPr>
        <w:t>Students pass or fail a subject based on how well they demonstrate their mastery of the content and skills requi</w:t>
      </w:r>
      <w:r w:rsidR="00B401E6">
        <w:rPr>
          <w:sz w:val="28"/>
          <w:szCs w:val="28"/>
        </w:rPr>
        <w:t>red in that subject.  Students</w:t>
      </w:r>
      <w:r>
        <w:rPr>
          <w:sz w:val="28"/>
          <w:szCs w:val="28"/>
        </w:rPr>
        <w:t xml:space="preserve"> </w:t>
      </w:r>
      <w:r w:rsidR="009D527E">
        <w:rPr>
          <w:sz w:val="28"/>
          <w:szCs w:val="28"/>
        </w:rPr>
        <w:t xml:space="preserve">that are </w:t>
      </w:r>
      <w:r w:rsidR="00780690">
        <w:rPr>
          <w:sz w:val="28"/>
          <w:szCs w:val="28"/>
        </w:rPr>
        <w:t xml:space="preserve">new to the country and </w:t>
      </w:r>
      <w:r>
        <w:rPr>
          <w:sz w:val="28"/>
          <w:szCs w:val="28"/>
        </w:rPr>
        <w:t>admitted du</w:t>
      </w:r>
      <w:r w:rsidR="00780690">
        <w:rPr>
          <w:sz w:val="28"/>
          <w:szCs w:val="28"/>
        </w:rPr>
        <w:t>ring the current marking period</w:t>
      </w:r>
      <w:r w:rsidR="00B401E6">
        <w:rPr>
          <w:sz w:val="28"/>
          <w:szCs w:val="28"/>
        </w:rPr>
        <w:t xml:space="preserve"> </w:t>
      </w:r>
      <w:r>
        <w:rPr>
          <w:sz w:val="28"/>
          <w:szCs w:val="28"/>
        </w:rPr>
        <w:t>are given a code of “NL” on the report card for tha</w:t>
      </w:r>
      <w:r w:rsidR="009D527E">
        <w:rPr>
          <w:sz w:val="28"/>
          <w:szCs w:val="28"/>
        </w:rPr>
        <w:t>t marking period.  Students</w:t>
      </w:r>
      <w:r>
        <w:rPr>
          <w:sz w:val="28"/>
          <w:szCs w:val="28"/>
        </w:rPr>
        <w:t xml:space="preserve"> receive grades on their report card</w:t>
      </w:r>
      <w:r w:rsidR="009D527E">
        <w:rPr>
          <w:sz w:val="28"/>
          <w:szCs w:val="28"/>
        </w:rPr>
        <w:t>s</w:t>
      </w:r>
      <w:r>
        <w:rPr>
          <w:sz w:val="28"/>
          <w:szCs w:val="28"/>
        </w:rPr>
        <w:t xml:space="preserve"> for </w:t>
      </w:r>
      <w:r w:rsidR="009D527E">
        <w:rPr>
          <w:sz w:val="28"/>
          <w:szCs w:val="28"/>
        </w:rPr>
        <w:t>all marking periods that</w:t>
      </w:r>
      <w:r w:rsidR="00F55A05">
        <w:rPr>
          <w:sz w:val="28"/>
          <w:szCs w:val="28"/>
        </w:rPr>
        <w:t xml:space="preserve"> follow providing the basis for a final grade.</w:t>
      </w:r>
      <w:r w:rsidR="00F55A05" w:rsidRPr="00B401E6">
        <w:rPr>
          <w:sz w:val="28"/>
          <w:szCs w:val="28"/>
        </w:rPr>
        <w:t xml:space="preserve">  </w:t>
      </w:r>
    </w:p>
    <w:p w14:paraId="5B4749AA" w14:textId="77777777" w:rsidR="00F55A05" w:rsidRDefault="00F55A05" w:rsidP="00B830B2">
      <w:pPr>
        <w:pStyle w:val="ListParagraph"/>
        <w:numPr>
          <w:ilvl w:val="0"/>
          <w:numId w:val="1"/>
        </w:numPr>
        <w:spacing w:after="0" w:line="240" w:lineRule="auto"/>
        <w:rPr>
          <w:sz w:val="28"/>
          <w:szCs w:val="28"/>
        </w:rPr>
      </w:pPr>
      <w:r>
        <w:rPr>
          <w:sz w:val="28"/>
          <w:szCs w:val="28"/>
        </w:rPr>
        <w:t>Individual feedback to students is provided</w:t>
      </w:r>
      <w:r w:rsidR="009D527E">
        <w:rPr>
          <w:sz w:val="28"/>
          <w:szCs w:val="28"/>
        </w:rPr>
        <w:t xml:space="preserve"> through comments on</w:t>
      </w:r>
      <w:r>
        <w:rPr>
          <w:sz w:val="28"/>
          <w:szCs w:val="28"/>
        </w:rPr>
        <w:t xml:space="preserve"> student work, through individ</w:t>
      </w:r>
      <w:r w:rsidR="009D527E">
        <w:rPr>
          <w:sz w:val="28"/>
          <w:szCs w:val="28"/>
        </w:rPr>
        <w:t>ual conferencing and through</w:t>
      </w:r>
      <w:r>
        <w:rPr>
          <w:sz w:val="28"/>
          <w:szCs w:val="28"/>
        </w:rPr>
        <w:t xml:space="preserve"> comment sections on student report cards.  </w:t>
      </w:r>
    </w:p>
    <w:p w14:paraId="58E1D7FF" w14:textId="77777777" w:rsidR="00F55A05" w:rsidRDefault="00F55A05" w:rsidP="00B830B2">
      <w:pPr>
        <w:pStyle w:val="ListParagraph"/>
        <w:numPr>
          <w:ilvl w:val="0"/>
          <w:numId w:val="1"/>
        </w:numPr>
        <w:spacing w:after="0" w:line="240" w:lineRule="auto"/>
        <w:rPr>
          <w:sz w:val="28"/>
          <w:szCs w:val="28"/>
        </w:rPr>
      </w:pPr>
      <w:r>
        <w:rPr>
          <w:sz w:val="28"/>
          <w:szCs w:val="28"/>
        </w:rPr>
        <w:t xml:space="preserve">Make-up and late work due to an absence during the marking period may be completed and will be accepted up until the close of the marking period.  Work given in after the close of the marking period will </w:t>
      </w:r>
      <w:r w:rsidR="00E74749">
        <w:rPr>
          <w:sz w:val="28"/>
          <w:szCs w:val="28"/>
        </w:rPr>
        <w:t>be counted toward the grade of the following marking period.  Missing work due to non-completion will receive a score of “0”.</w:t>
      </w:r>
    </w:p>
    <w:p w14:paraId="49282D71" w14:textId="77777777" w:rsidR="00235F0A" w:rsidRDefault="00E74749" w:rsidP="00235F0A">
      <w:pPr>
        <w:pStyle w:val="ListParagraph"/>
        <w:numPr>
          <w:ilvl w:val="0"/>
          <w:numId w:val="1"/>
        </w:numPr>
        <w:spacing w:after="0" w:line="240" w:lineRule="auto"/>
        <w:rPr>
          <w:sz w:val="28"/>
          <w:szCs w:val="28"/>
        </w:rPr>
      </w:pPr>
      <w:r>
        <w:rPr>
          <w:sz w:val="28"/>
          <w:szCs w:val="28"/>
        </w:rPr>
        <w:t xml:space="preserve">Grades will be given in all </w:t>
      </w:r>
      <w:proofErr w:type="gramStart"/>
      <w:r>
        <w:rPr>
          <w:sz w:val="28"/>
          <w:szCs w:val="28"/>
        </w:rPr>
        <w:t>core</w:t>
      </w:r>
      <w:proofErr w:type="gramEnd"/>
      <w:r>
        <w:rPr>
          <w:sz w:val="28"/>
          <w:szCs w:val="28"/>
        </w:rPr>
        <w:t xml:space="preserve"> academic subjects as well as courses in the arts, technology, physical education and academic intervention services.</w:t>
      </w:r>
      <w:r w:rsidR="00235F0A">
        <w:rPr>
          <w:sz w:val="28"/>
          <w:szCs w:val="28"/>
        </w:rPr>
        <w:t xml:space="preserve"> </w:t>
      </w:r>
    </w:p>
    <w:p w14:paraId="6EC56106" w14:textId="77777777" w:rsidR="00233F9E" w:rsidRPr="00233F9E" w:rsidRDefault="00233F9E" w:rsidP="00233F9E">
      <w:pPr>
        <w:pStyle w:val="ListParagraph"/>
        <w:spacing w:after="0" w:line="240" w:lineRule="auto"/>
        <w:rPr>
          <w:sz w:val="28"/>
          <w:szCs w:val="28"/>
        </w:rPr>
      </w:pPr>
    </w:p>
    <w:p w14:paraId="1177D788" w14:textId="39B1A2F5" w:rsidR="00536347" w:rsidRPr="00235F0A" w:rsidRDefault="00536347" w:rsidP="00235F0A">
      <w:pPr>
        <w:pStyle w:val="ListParagraph"/>
        <w:numPr>
          <w:ilvl w:val="0"/>
          <w:numId w:val="1"/>
        </w:numPr>
        <w:spacing w:after="0" w:line="240" w:lineRule="auto"/>
        <w:rPr>
          <w:sz w:val="28"/>
          <w:szCs w:val="28"/>
        </w:rPr>
      </w:pPr>
      <w:r w:rsidRPr="00235F0A">
        <w:rPr>
          <w:sz w:val="28"/>
          <w:szCs w:val="28"/>
          <w:u w:val="single"/>
        </w:rPr>
        <w:t xml:space="preserve">Attachments </w:t>
      </w:r>
      <w:proofErr w:type="gramStart"/>
      <w:r w:rsidRPr="00235F0A">
        <w:rPr>
          <w:sz w:val="28"/>
          <w:szCs w:val="28"/>
          <w:u w:val="single"/>
        </w:rPr>
        <w:t>include</w:t>
      </w:r>
      <w:r w:rsidR="00235F0A" w:rsidRPr="00235F0A">
        <w:rPr>
          <w:sz w:val="28"/>
          <w:szCs w:val="28"/>
        </w:rPr>
        <w:t>:</w:t>
      </w:r>
      <w:proofErr w:type="gramEnd"/>
      <w:r w:rsidR="00235F0A" w:rsidRPr="00235F0A">
        <w:rPr>
          <w:sz w:val="28"/>
          <w:szCs w:val="28"/>
        </w:rPr>
        <w:t xml:space="preserve">  </w:t>
      </w:r>
      <w:r w:rsidRPr="00235F0A">
        <w:rPr>
          <w:sz w:val="28"/>
          <w:szCs w:val="28"/>
        </w:rPr>
        <w:t>PS 160 Cla</w:t>
      </w:r>
      <w:r w:rsidR="00965709" w:rsidRPr="00235F0A">
        <w:rPr>
          <w:sz w:val="28"/>
          <w:szCs w:val="28"/>
        </w:rPr>
        <w:t xml:space="preserve">ss Assignments </w:t>
      </w:r>
      <w:r w:rsidRPr="00235F0A">
        <w:rPr>
          <w:sz w:val="28"/>
          <w:szCs w:val="28"/>
        </w:rPr>
        <w:t>Rubric</w:t>
      </w:r>
    </w:p>
    <w:p w14:paraId="7764339A" w14:textId="71FFC669" w:rsidR="00965709" w:rsidRDefault="00965709" w:rsidP="00536347">
      <w:pPr>
        <w:pStyle w:val="ListParagraph"/>
        <w:spacing w:after="0" w:line="240" w:lineRule="auto"/>
        <w:rPr>
          <w:sz w:val="28"/>
          <w:szCs w:val="28"/>
        </w:rPr>
      </w:pPr>
      <w:r>
        <w:rPr>
          <w:sz w:val="28"/>
          <w:szCs w:val="28"/>
        </w:rPr>
        <w:t xml:space="preserve">                                       </w:t>
      </w:r>
      <w:r w:rsidR="00235F0A">
        <w:rPr>
          <w:sz w:val="28"/>
          <w:szCs w:val="28"/>
        </w:rPr>
        <w:t xml:space="preserve">  </w:t>
      </w:r>
      <w:r>
        <w:rPr>
          <w:sz w:val="28"/>
          <w:szCs w:val="28"/>
        </w:rPr>
        <w:t>PS 160 Class Projects Rubric</w:t>
      </w:r>
    </w:p>
    <w:p w14:paraId="27048A26" w14:textId="77777777" w:rsidR="00965709" w:rsidRDefault="00965709" w:rsidP="00536347">
      <w:pPr>
        <w:pStyle w:val="ListParagraph"/>
        <w:spacing w:after="0" w:line="240" w:lineRule="auto"/>
        <w:rPr>
          <w:sz w:val="28"/>
          <w:szCs w:val="28"/>
        </w:rPr>
      </w:pPr>
    </w:p>
    <w:p w14:paraId="3D9434CA" w14:textId="77777777" w:rsidR="00536347" w:rsidRDefault="00536347" w:rsidP="00536347">
      <w:pPr>
        <w:pStyle w:val="ListParagraph"/>
        <w:spacing w:after="0" w:line="240" w:lineRule="auto"/>
        <w:rPr>
          <w:sz w:val="28"/>
          <w:szCs w:val="28"/>
        </w:rPr>
      </w:pPr>
      <w:r>
        <w:rPr>
          <w:sz w:val="28"/>
          <w:szCs w:val="28"/>
        </w:rPr>
        <w:lastRenderedPageBreak/>
        <w:t xml:space="preserve">                                       </w:t>
      </w:r>
    </w:p>
    <w:p w14:paraId="79BA0A4D" w14:textId="77777777" w:rsidR="00536347" w:rsidRDefault="00536347" w:rsidP="00536347">
      <w:pPr>
        <w:pStyle w:val="ListParagraph"/>
        <w:spacing w:after="0" w:line="240" w:lineRule="auto"/>
        <w:rPr>
          <w:sz w:val="28"/>
          <w:szCs w:val="28"/>
        </w:rPr>
      </w:pPr>
      <w:r>
        <w:rPr>
          <w:sz w:val="28"/>
          <w:szCs w:val="28"/>
        </w:rPr>
        <w:t xml:space="preserve">                                      </w:t>
      </w:r>
    </w:p>
    <w:p w14:paraId="712A171E" w14:textId="77777777" w:rsidR="00536347" w:rsidRPr="00536347" w:rsidRDefault="00536347" w:rsidP="00536347">
      <w:pPr>
        <w:pStyle w:val="ListParagraph"/>
        <w:spacing w:after="0" w:line="240" w:lineRule="auto"/>
        <w:rPr>
          <w:sz w:val="28"/>
          <w:szCs w:val="28"/>
        </w:rPr>
      </w:pPr>
    </w:p>
    <w:p w14:paraId="76C5D082" w14:textId="77777777" w:rsidR="00536347" w:rsidRDefault="00536347" w:rsidP="00536347">
      <w:pPr>
        <w:pStyle w:val="ListParagraph"/>
        <w:spacing w:after="0" w:line="240" w:lineRule="auto"/>
        <w:rPr>
          <w:sz w:val="28"/>
          <w:szCs w:val="28"/>
        </w:rPr>
      </w:pPr>
    </w:p>
    <w:p w14:paraId="1DDCF9C0" w14:textId="77777777" w:rsidR="00536347" w:rsidRDefault="00536347" w:rsidP="00536347">
      <w:pPr>
        <w:pStyle w:val="ListParagraph"/>
        <w:spacing w:after="0" w:line="240" w:lineRule="auto"/>
        <w:rPr>
          <w:sz w:val="28"/>
          <w:szCs w:val="28"/>
        </w:rPr>
      </w:pPr>
    </w:p>
    <w:p w14:paraId="4165EB3B" w14:textId="77777777" w:rsidR="00536347" w:rsidRDefault="00536347" w:rsidP="00536347">
      <w:pPr>
        <w:pStyle w:val="ListParagraph"/>
        <w:spacing w:after="0" w:line="240" w:lineRule="auto"/>
        <w:rPr>
          <w:sz w:val="28"/>
          <w:szCs w:val="28"/>
        </w:rPr>
      </w:pPr>
    </w:p>
    <w:p w14:paraId="7DFDFDE9" w14:textId="77777777" w:rsidR="00536347" w:rsidRPr="002B1183" w:rsidRDefault="00536347" w:rsidP="00536347">
      <w:pPr>
        <w:pStyle w:val="ListParagraph"/>
        <w:spacing w:after="0" w:line="240" w:lineRule="auto"/>
        <w:rPr>
          <w:sz w:val="28"/>
          <w:szCs w:val="28"/>
        </w:rPr>
      </w:pPr>
    </w:p>
    <w:sectPr w:rsidR="00536347" w:rsidRPr="002B1183" w:rsidSect="00536347">
      <w:headerReference w:type="default" r:id="rId7"/>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DC5B" w14:textId="77777777" w:rsidR="009B78E4" w:rsidRDefault="009B78E4" w:rsidP="00A508A0">
      <w:pPr>
        <w:spacing w:after="0" w:line="240" w:lineRule="auto"/>
      </w:pPr>
      <w:r>
        <w:separator/>
      </w:r>
    </w:p>
  </w:endnote>
  <w:endnote w:type="continuationSeparator" w:id="0">
    <w:p w14:paraId="0C10F61B" w14:textId="77777777" w:rsidR="009B78E4" w:rsidRDefault="009B78E4" w:rsidP="00A5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E6FD" w14:textId="77777777" w:rsidR="009B78E4" w:rsidRDefault="009B78E4" w:rsidP="00A508A0">
      <w:pPr>
        <w:spacing w:after="0" w:line="240" w:lineRule="auto"/>
      </w:pPr>
      <w:r>
        <w:separator/>
      </w:r>
    </w:p>
  </w:footnote>
  <w:footnote w:type="continuationSeparator" w:id="0">
    <w:p w14:paraId="14257C8D" w14:textId="77777777" w:rsidR="009B78E4" w:rsidRDefault="009B78E4" w:rsidP="00A50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D34F" w14:textId="40F9BCDE" w:rsidR="00A508A0" w:rsidRPr="00A508A0" w:rsidRDefault="00A508A0" w:rsidP="007036C4">
    <w:pPr>
      <w:pStyle w:val="Header"/>
      <w:jc w:val="center"/>
      <w:rPr>
        <w:sz w:val="28"/>
        <w:szCs w:val="28"/>
      </w:rPr>
    </w:pPr>
    <w:r>
      <w:rPr>
        <w:sz w:val="28"/>
        <w:szCs w:val="28"/>
      </w:rPr>
      <w:t xml:space="preserve">                                              PS 160 Grading Policy              </w:t>
    </w:r>
    <w:r w:rsidR="00957267">
      <w:rPr>
        <w:sz w:val="28"/>
        <w:szCs w:val="28"/>
      </w:rPr>
      <w:t xml:space="preserve">              </w:t>
    </w:r>
    <w:r w:rsidR="007036C4">
      <w:rPr>
        <w:sz w:val="28"/>
        <w:szCs w:val="28"/>
      </w:rPr>
      <w:t>September 202</w:t>
    </w:r>
    <w:r w:rsidR="00873E8F">
      <w:rPr>
        <w:sz w:val="28"/>
        <w:szCs w:val="28"/>
      </w:rPr>
      <w:t>3</w:t>
    </w:r>
    <w:r w:rsidR="00305D10">
      <w:rPr>
        <w:sz w:val="28"/>
        <w:szCs w:val="28"/>
      </w:rPr>
      <w:t xml:space="preserve"> </w:t>
    </w:r>
  </w:p>
  <w:p w14:paraId="7B1320D6" w14:textId="77777777" w:rsidR="00A508A0" w:rsidRDefault="00A5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A41BE"/>
    <w:multiLevelType w:val="hybridMultilevel"/>
    <w:tmpl w:val="A028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09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52"/>
    <w:rsid w:val="00010D52"/>
    <w:rsid w:val="000858DE"/>
    <w:rsid w:val="00124E76"/>
    <w:rsid w:val="00130F04"/>
    <w:rsid w:val="00167F1A"/>
    <w:rsid w:val="00224201"/>
    <w:rsid w:val="00233F9E"/>
    <w:rsid w:val="00235F0A"/>
    <w:rsid w:val="002A028D"/>
    <w:rsid w:val="002B1183"/>
    <w:rsid w:val="00305D10"/>
    <w:rsid w:val="003D3A9D"/>
    <w:rsid w:val="00422DCA"/>
    <w:rsid w:val="004B63F5"/>
    <w:rsid w:val="00536347"/>
    <w:rsid w:val="005A5E74"/>
    <w:rsid w:val="0062645F"/>
    <w:rsid w:val="0063116B"/>
    <w:rsid w:val="006F07F4"/>
    <w:rsid w:val="007036C4"/>
    <w:rsid w:val="00734FF5"/>
    <w:rsid w:val="00780690"/>
    <w:rsid w:val="00787426"/>
    <w:rsid w:val="007C3D6E"/>
    <w:rsid w:val="007D4AD8"/>
    <w:rsid w:val="007E29D6"/>
    <w:rsid w:val="008641FD"/>
    <w:rsid w:val="00873E8F"/>
    <w:rsid w:val="00890DF3"/>
    <w:rsid w:val="008B2E1A"/>
    <w:rsid w:val="00957267"/>
    <w:rsid w:val="00965709"/>
    <w:rsid w:val="009B78E4"/>
    <w:rsid w:val="009D527E"/>
    <w:rsid w:val="00A508A0"/>
    <w:rsid w:val="00AE677B"/>
    <w:rsid w:val="00B12102"/>
    <w:rsid w:val="00B401E6"/>
    <w:rsid w:val="00B830B2"/>
    <w:rsid w:val="00BA37BA"/>
    <w:rsid w:val="00BC2B9D"/>
    <w:rsid w:val="00BE643F"/>
    <w:rsid w:val="00BF1C43"/>
    <w:rsid w:val="00C21220"/>
    <w:rsid w:val="00C401DE"/>
    <w:rsid w:val="00C674F0"/>
    <w:rsid w:val="00CA4BB5"/>
    <w:rsid w:val="00CD113A"/>
    <w:rsid w:val="00CD69FA"/>
    <w:rsid w:val="00CF30F6"/>
    <w:rsid w:val="00D01BC8"/>
    <w:rsid w:val="00D67DE9"/>
    <w:rsid w:val="00E27EAF"/>
    <w:rsid w:val="00E74749"/>
    <w:rsid w:val="00EC03E1"/>
    <w:rsid w:val="00F146FE"/>
    <w:rsid w:val="00F21EF7"/>
    <w:rsid w:val="00F27FE7"/>
    <w:rsid w:val="00F362BF"/>
    <w:rsid w:val="00F55A05"/>
    <w:rsid w:val="00F7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28FF"/>
  <w15:chartTrackingRefBased/>
  <w15:docId w15:val="{A37F9AB0-2998-4925-A310-4BE7EFEB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83"/>
    <w:pPr>
      <w:ind w:left="720"/>
      <w:contextualSpacing/>
    </w:pPr>
  </w:style>
  <w:style w:type="paragraph" w:styleId="Header">
    <w:name w:val="header"/>
    <w:basedOn w:val="Normal"/>
    <w:link w:val="HeaderChar"/>
    <w:uiPriority w:val="99"/>
    <w:unhideWhenUsed/>
    <w:rsid w:val="00A50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8A0"/>
  </w:style>
  <w:style w:type="paragraph" w:styleId="Footer">
    <w:name w:val="footer"/>
    <w:basedOn w:val="Normal"/>
    <w:link w:val="FooterChar"/>
    <w:uiPriority w:val="99"/>
    <w:unhideWhenUsed/>
    <w:rsid w:val="00A50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A0"/>
  </w:style>
  <w:style w:type="paragraph" w:styleId="BalloonText">
    <w:name w:val="Balloon Text"/>
    <w:basedOn w:val="Normal"/>
    <w:link w:val="BalloonTextChar"/>
    <w:uiPriority w:val="99"/>
    <w:semiHidden/>
    <w:unhideWhenUsed/>
    <w:rsid w:val="000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Wells Kristin</cp:lastModifiedBy>
  <cp:revision>6</cp:revision>
  <cp:lastPrinted>2022-09-13T13:47:00Z</cp:lastPrinted>
  <dcterms:created xsi:type="dcterms:W3CDTF">2023-11-14T13:31:00Z</dcterms:created>
  <dcterms:modified xsi:type="dcterms:W3CDTF">2023-11-14T14:35:00Z</dcterms:modified>
</cp:coreProperties>
</file>